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810B" w14:textId="77777777" w:rsidR="00200B41" w:rsidRDefault="00200B41" w:rsidP="00091CC3">
      <w:pPr>
        <w:ind w:left="709"/>
      </w:pPr>
    </w:p>
    <w:p w14:paraId="67F602AE" w14:textId="77777777" w:rsidR="00200B41" w:rsidRDefault="00200B41" w:rsidP="00091CC3">
      <w:pPr>
        <w:ind w:left="709"/>
      </w:pPr>
    </w:p>
    <w:p w14:paraId="0302DD7A" w14:textId="1A39A20F" w:rsidR="0027726C" w:rsidRDefault="007D4A60" w:rsidP="0027726C">
      <w:pPr>
        <w:ind w:left="709"/>
      </w:pPr>
      <w:r>
        <w:t xml:space="preserve">                                                                                              </w:t>
      </w:r>
      <w:r w:rsidR="0027726C">
        <w:t>Spett.le Comune di</w:t>
      </w:r>
      <w:r>
        <w:t xml:space="preserve"> </w:t>
      </w:r>
      <w:r w:rsidR="0027726C">
        <w:t>ALME’</w:t>
      </w:r>
    </w:p>
    <w:p w14:paraId="1FF73211" w14:textId="77777777" w:rsidR="0027726C" w:rsidRDefault="0027726C" w:rsidP="0027726C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Servizio Tributi</w:t>
      </w:r>
    </w:p>
    <w:p w14:paraId="2637AFD5" w14:textId="028BEF6F" w:rsidR="007D4A60" w:rsidRDefault="0027726C" w:rsidP="007D4A60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r w:rsidR="007D4A60">
        <w:t>G. Marconi, n. 12</w:t>
      </w:r>
    </w:p>
    <w:p w14:paraId="1C34DB63" w14:textId="7B29B648" w:rsidR="0027726C" w:rsidRDefault="0027726C" w:rsidP="0027726C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2401</w:t>
      </w:r>
      <w:r w:rsidR="007D4A60">
        <w:t>1</w:t>
      </w:r>
      <w:r>
        <w:t xml:space="preserve"> –</w:t>
      </w:r>
      <w:r w:rsidR="007D4A60">
        <w:t xml:space="preserve"> </w:t>
      </w:r>
      <w:r>
        <w:t xml:space="preserve">ALME’ </w:t>
      </w:r>
    </w:p>
    <w:p w14:paraId="32D11931" w14:textId="77777777" w:rsidR="0027726C" w:rsidRDefault="0027726C" w:rsidP="0027726C">
      <w:pPr>
        <w:ind w:left="709" w:right="340"/>
      </w:pPr>
      <w:r>
        <w:tab/>
      </w:r>
      <w:r>
        <w:tab/>
      </w:r>
    </w:p>
    <w:p w14:paraId="1AC0376F" w14:textId="77777777" w:rsidR="0027726C" w:rsidRDefault="0027726C" w:rsidP="0027726C">
      <w:pPr>
        <w:ind w:left="709" w:right="34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5B1B4D80" w14:textId="77777777" w:rsidR="0027726C" w:rsidRDefault="0027726C" w:rsidP="0027726C">
      <w:pPr>
        <w:rPr>
          <w:b/>
          <w:bCs/>
        </w:rPr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</w:p>
    <w:p w14:paraId="41791FD6" w14:textId="77777777" w:rsidR="0027726C" w:rsidRDefault="0027726C" w:rsidP="0027726C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DB8AF" w14:textId="41341517" w:rsidR="0002679C" w:rsidRPr="00424FB8" w:rsidRDefault="0002679C" w:rsidP="0002679C">
      <w:pPr>
        <w:rPr>
          <w:b/>
          <w:bCs/>
          <w:sz w:val="28"/>
          <w:szCs w:val="28"/>
        </w:rPr>
      </w:pPr>
      <w:bookmarkStart w:id="0" w:name="_Hlk127193425"/>
      <w:r>
        <w:rPr>
          <w:b/>
          <w:bCs/>
          <w:sz w:val="28"/>
          <w:szCs w:val="28"/>
        </w:rPr>
        <w:t>OGGETTO: Istanza di rateazione entrate di natura extratributaria</w:t>
      </w:r>
    </w:p>
    <w:bookmarkEnd w:id="0"/>
    <w:p w14:paraId="2232DFF4" w14:textId="77777777" w:rsidR="0002679C" w:rsidRDefault="0002679C" w:rsidP="0002679C">
      <w:pPr>
        <w:pStyle w:val="Rientrocorpodeltesto"/>
        <w:ind w:left="709" w:firstLine="0"/>
        <w:jc w:val="center"/>
      </w:pPr>
    </w:p>
    <w:p w14:paraId="14C646F8" w14:textId="77777777" w:rsidR="0002679C" w:rsidRDefault="0002679C" w:rsidP="0002679C">
      <w:pPr>
        <w:pStyle w:val="Rientrocorpodeltesto"/>
        <w:ind w:firstLine="0"/>
        <w:jc w:val="left"/>
      </w:pPr>
      <w:r>
        <w:t xml:space="preserve">Il/la sottoscritto/a _________________________________________________________________,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_______________________________________________________________ il _____/_____/_______, Cod. Fisc.: ____________________________ residente in ______________________________________</w:t>
      </w:r>
    </w:p>
    <w:p w14:paraId="159D5BD5" w14:textId="77777777" w:rsidR="0002679C" w:rsidRDefault="0002679C" w:rsidP="0002679C">
      <w:pPr>
        <w:pStyle w:val="Rientrocorpodeltesto"/>
        <w:ind w:firstLine="0"/>
        <w:jc w:val="left"/>
      </w:pPr>
      <w:r>
        <w:t>via __________________________________________________________________ n. ______________,</w:t>
      </w:r>
    </w:p>
    <w:p w14:paraId="50D8B5A6" w14:textId="77777777" w:rsidR="0002679C" w:rsidRDefault="0002679C" w:rsidP="0002679C">
      <w:pPr>
        <w:pStyle w:val="Rientrocorpodeltesto"/>
        <w:ind w:firstLine="0"/>
        <w:jc w:val="left"/>
      </w:pPr>
      <w:r>
        <w:t xml:space="preserve">telefono _____________________ </w:t>
      </w:r>
    </w:p>
    <w:p w14:paraId="24BD6EC8" w14:textId="77777777" w:rsidR="0002679C" w:rsidRDefault="0002679C" w:rsidP="0002679C">
      <w:pPr>
        <w:pStyle w:val="Rientrocorpodeltesto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left"/>
      </w:pPr>
      <w:r>
        <w:t>in qualità di Contribuente</w:t>
      </w:r>
    </w:p>
    <w:p w14:paraId="124FC175" w14:textId="77777777" w:rsidR="0002679C" w:rsidRDefault="0002679C" w:rsidP="0002679C">
      <w:pPr>
        <w:pStyle w:val="Rientrocorpodeltesto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left"/>
      </w:pPr>
      <w:r>
        <w:t>quale Legale Rappresentante della Società ________________________________________________</w:t>
      </w:r>
    </w:p>
    <w:p w14:paraId="18BD4DF8" w14:textId="77777777" w:rsidR="0002679C" w:rsidRDefault="0002679C" w:rsidP="0002679C">
      <w:pPr>
        <w:pStyle w:val="Rientrocorpodeltesto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left"/>
      </w:pPr>
      <w:r>
        <w:t>in qualità di ________________________________________________________________________</w:t>
      </w:r>
    </w:p>
    <w:p w14:paraId="3164D9DE" w14:textId="77777777" w:rsidR="0002679C" w:rsidRDefault="0002679C" w:rsidP="0002679C">
      <w:pPr>
        <w:pStyle w:val="Rientrocorpodeltesto"/>
        <w:ind w:firstLine="0"/>
        <w:jc w:val="center"/>
        <w:rPr>
          <w:b/>
          <w:sz w:val="28"/>
          <w:szCs w:val="28"/>
        </w:rPr>
      </w:pPr>
      <w:r w:rsidRPr="00AC7035">
        <w:rPr>
          <w:b/>
          <w:sz w:val="28"/>
          <w:szCs w:val="28"/>
        </w:rPr>
        <w:t>con la presente</w:t>
      </w:r>
    </w:p>
    <w:p w14:paraId="757302B1" w14:textId="04BBEC8D" w:rsidR="0002679C" w:rsidRDefault="000633B6" w:rsidP="000633B6">
      <w:pPr>
        <w:jc w:val="both"/>
      </w:pPr>
      <w:r w:rsidRPr="000633B6">
        <w:t>ai sensi del vigente regolamento comunale per la concessione di rateizzazioni delle entrate comunali, chiede la rateizzazione di ________________________________________________________ per le seguenti quote scadute e non pagate:</w:t>
      </w:r>
    </w:p>
    <w:p w14:paraId="386E9AE4" w14:textId="77777777" w:rsidR="000633B6" w:rsidRPr="00717214" w:rsidRDefault="000633B6" w:rsidP="0002679C">
      <w:pPr>
        <w:rPr>
          <w:b/>
          <w:bCs/>
          <w:smallCaps/>
        </w:rPr>
      </w:pPr>
    </w:p>
    <w:p w14:paraId="583B455F" w14:textId="77777777" w:rsidR="0002679C" w:rsidRPr="009C7D0F" w:rsidRDefault="0002679C" w:rsidP="0002679C">
      <w:pPr>
        <w:numPr>
          <w:ilvl w:val="0"/>
          <w:numId w:val="4"/>
        </w:numPr>
        <w:tabs>
          <w:tab w:val="num" w:pos="426"/>
        </w:tabs>
        <w:spacing w:line="360" w:lineRule="auto"/>
        <w:ind w:left="284" w:hanging="284"/>
        <w:jc w:val="both"/>
        <w:rPr>
          <w:bCs/>
        </w:rPr>
      </w:pPr>
      <w:r>
        <w:t xml:space="preserve">Avviso _________________ emesso il _______________ per l’importo di € ______________________ </w:t>
      </w:r>
      <w:r w:rsidRPr="009C7D0F">
        <w:rPr>
          <w:bCs/>
        </w:rPr>
        <w:t xml:space="preserve">  </w:t>
      </w:r>
    </w:p>
    <w:p w14:paraId="74E13E20" w14:textId="77777777" w:rsidR="0002679C" w:rsidRPr="009C7D0F" w:rsidRDefault="0002679C" w:rsidP="0002679C">
      <w:pPr>
        <w:numPr>
          <w:ilvl w:val="0"/>
          <w:numId w:val="4"/>
        </w:numPr>
        <w:tabs>
          <w:tab w:val="num" w:pos="426"/>
        </w:tabs>
        <w:spacing w:line="360" w:lineRule="auto"/>
        <w:ind w:left="284" w:hanging="284"/>
        <w:jc w:val="both"/>
        <w:rPr>
          <w:bCs/>
        </w:rPr>
      </w:pPr>
      <w:r>
        <w:t xml:space="preserve">Avviso _________________ emesso il _______________ per l’importo di € ______________________ </w:t>
      </w:r>
      <w:r w:rsidRPr="009C7D0F">
        <w:rPr>
          <w:bCs/>
        </w:rPr>
        <w:t xml:space="preserve">  </w:t>
      </w:r>
    </w:p>
    <w:p w14:paraId="0019520E" w14:textId="77777777" w:rsidR="0002679C" w:rsidRPr="009C7D0F" w:rsidRDefault="0002679C" w:rsidP="0002679C">
      <w:pPr>
        <w:numPr>
          <w:ilvl w:val="0"/>
          <w:numId w:val="4"/>
        </w:numPr>
        <w:tabs>
          <w:tab w:val="num" w:pos="426"/>
        </w:tabs>
        <w:spacing w:line="360" w:lineRule="auto"/>
        <w:ind w:left="284" w:hanging="284"/>
        <w:jc w:val="both"/>
        <w:rPr>
          <w:bCs/>
        </w:rPr>
      </w:pPr>
      <w:r>
        <w:t xml:space="preserve">Avviso _________________ emesso il _______________ per l’importo di € ______________________ </w:t>
      </w:r>
      <w:r w:rsidRPr="009C7D0F">
        <w:rPr>
          <w:bCs/>
        </w:rPr>
        <w:t xml:space="preserve">  </w:t>
      </w:r>
    </w:p>
    <w:p w14:paraId="666DA373" w14:textId="77777777" w:rsidR="0002679C" w:rsidRPr="00717214" w:rsidRDefault="0002679C" w:rsidP="0002679C">
      <w:pPr>
        <w:tabs>
          <w:tab w:val="num" w:pos="426"/>
        </w:tabs>
        <w:spacing w:line="360" w:lineRule="auto"/>
        <w:rPr>
          <w:bCs/>
        </w:rPr>
      </w:pPr>
      <w:r w:rsidRPr="00717214">
        <w:rPr>
          <w:bCs/>
        </w:rPr>
        <w:t xml:space="preserve">in </w:t>
      </w:r>
      <w:r>
        <w:rPr>
          <w:bCs/>
        </w:rPr>
        <w:t>n. _________________</w:t>
      </w:r>
      <w:r w:rsidRPr="00717214">
        <w:rPr>
          <w:bCs/>
        </w:rPr>
        <w:t xml:space="preserve"> rate mensili </w:t>
      </w:r>
    </w:p>
    <w:p w14:paraId="17244DBF" w14:textId="77777777" w:rsidR="0002679C" w:rsidRDefault="0002679C" w:rsidP="0002679C">
      <w:pPr>
        <w:tabs>
          <w:tab w:val="num" w:pos="426"/>
        </w:tabs>
        <w:spacing w:line="360" w:lineRule="auto"/>
        <w:jc w:val="center"/>
        <w:rPr>
          <w:b/>
          <w:bCs/>
        </w:rPr>
      </w:pPr>
    </w:p>
    <w:p w14:paraId="66C746C4" w14:textId="77777777" w:rsidR="0002679C" w:rsidRDefault="0002679C" w:rsidP="0002679C">
      <w:pPr>
        <w:tabs>
          <w:tab w:val="num" w:pos="42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ALLEGA</w:t>
      </w:r>
    </w:p>
    <w:p w14:paraId="05F2B7C1" w14:textId="77777777" w:rsidR="0002679C" w:rsidRPr="00FC5F37" w:rsidRDefault="0002679C" w:rsidP="0002679C">
      <w:pPr>
        <w:tabs>
          <w:tab w:val="num" w:pos="426"/>
        </w:tabs>
        <w:spacing w:line="360" w:lineRule="auto"/>
        <w:rPr>
          <w:bCs/>
        </w:rPr>
      </w:pPr>
      <w:r>
        <w:rPr>
          <w:bCs/>
        </w:rPr>
        <w:t>a</w:t>
      </w:r>
      <w:r w:rsidRPr="00FC5F37">
        <w:rPr>
          <w:bCs/>
        </w:rPr>
        <w:t xml:space="preserve"> dimostrazione della temporanea situazione di difficoltà in cui versa,</w:t>
      </w:r>
      <w:r>
        <w:rPr>
          <w:bCs/>
        </w:rPr>
        <w:t xml:space="preserve"> i</w:t>
      </w:r>
      <w:r w:rsidRPr="00FC5F37">
        <w:rPr>
          <w:bCs/>
        </w:rPr>
        <w:t xml:space="preserve"> seguenti documenti:</w:t>
      </w:r>
    </w:p>
    <w:p w14:paraId="4B8025D4" w14:textId="77777777" w:rsidR="0002679C" w:rsidRPr="00FC5F37" w:rsidRDefault="0002679C" w:rsidP="0002679C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FC5F37">
        <w:rPr>
          <w:sz w:val="24"/>
          <w:szCs w:val="24"/>
        </w:rPr>
        <w:t xml:space="preserve">fotocopia carta d’identità </w:t>
      </w:r>
    </w:p>
    <w:p w14:paraId="0E381122" w14:textId="77777777" w:rsidR="0002679C" w:rsidRPr="00FC5F37" w:rsidRDefault="0002679C" w:rsidP="0002679C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FC5F37">
        <w:rPr>
          <w:sz w:val="24"/>
          <w:szCs w:val="24"/>
        </w:rPr>
        <w:t xml:space="preserve">dichiarazione contenente l’indicatore della situazione economica equivalente (I.S.E.E.) del nucleo famigliare </w:t>
      </w:r>
      <w:r>
        <w:rPr>
          <w:sz w:val="24"/>
          <w:szCs w:val="24"/>
        </w:rPr>
        <w:t>in corso di validità</w:t>
      </w:r>
    </w:p>
    <w:p w14:paraId="17F5F409" w14:textId="77777777" w:rsidR="0002679C" w:rsidRPr="00FC5F37" w:rsidRDefault="0002679C" w:rsidP="0002679C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FC5F37">
        <w:rPr>
          <w:sz w:val="24"/>
          <w:szCs w:val="24"/>
        </w:rPr>
        <w:t xml:space="preserve">fotocopia dell’ultimo estratto conto disponibile al 31/12 relativo ai conti correnti bancari, postali o di deposito </w:t>
      </w:r>
    </w:p>
    <w:p w14:paraId="519FB6F7" w14:textId="77777777" w:rsidR="0002679C" w:rsidRPr="00FC5F37" w:rsidRDefault="0002679C" w:rsidP="0002679C">
      <w:pPr>
        <w:pStyle w:val="Paragrafoelenco"/>
        <w:ind w:left="1080"/>
        <w:rPr>
          <w:sz w:val="24"/>
          <w:szCs w:val="24"/>
        </w:rPr>
      </w:pPr>
    </w:p>
    <w:p w14:paraId="773AF652" w14:textId="77777777" w:rsidR="0002679C" w:rsidRPr="00FC5F37" w:rsidRDefault="0002679C" w:rsidP="0002679C">
      <w:r w:rsidRPr="00FC5F37">
        <w:t xml:space="preserve">Solo per le società </w:t>
      </w:r>
    </w:p>
    <w:p w14:paraId="2C08AAC4" w14:textId="77777777" w:rsidR="0002679C" w:rsidRPr="00FC5F37" w:rsidRDefault="0002679C" w:rsidP="0002679C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FC5F37">
        <w:rPr>
          <w:sz w:val="24"/>
          <w:szCs w:val="24"/>
        </w:rPr>
        <w:t xml:space="preserve">Fotocopia dell’ultimo bilancio di esercizio depositato presso l’Ufficio del Registro delle Imprese </w:t>
      </w:r>
    </w:p>
    <w:p w14:paraId="638BE829" w14:textId="77777777" w:rsidR="0002679C" w:rsidRPr="00FC5F37" w:rsidRDefault="0002679C" w:rsidP="0002679C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FC5F37">
        <w:rPr>
          <w:sz w:val="24"/>
          <w:szCs w:val="24"/>
        </w:rPr>
        <w:t>Visura della C.C.I.A.A.</w:t>
      </w:r>
    </w:p>
    <w:p w14:paraId="09564743" w14:textId="77777777" w:rsidR="0002679C" w:rsidRPr="00FC5F37" w:rsidRDefault="0002679C" w:rsidP="0002679C">
      <w:pPr>
        <w:jc w:val="center"/>
      </w:pPr>
    </w:p>
    <w:p w14:paraId="4DF88B10" w14:textId="77777777" w:rsidR="0002679C" w:rsidRDefault="0002679C" w:rsidP="0002679C">
      <w:pPr>
        <w:pStyle w:val="Titolo2"/>
      </w:pPr>
      <w:r w:rsidRPr="00FC5F37">
        <w:t xml:space="preserve">                                                                                                </w:t>
      </w:r>
      <w:r w:rsidRPr="00FC5F37">
        <w:tab/>
        <w:t>Firma del Richiedente</w:t>
      </w:r>
    </w:p>
    <w:p w14:paraId="04BA6BD1" w14:textId="559853A5" w:rsidR="0027726C" w:rsidRDefault="0027726C" w:rsidP="0027726C">
      <w:pPr>
        <w:pStyle w:val="Titolo2"/>
      </w:pPr>
    </w:p>
    <w:p w14:paraId="7EC6E632" w14:textId="77777777" w:rsidR="0027726C" w:rsidRDefault="0027726C" w:rsidP="0027726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A9B3C94" w14:textId="77777777" w:rsidR="0027726C" w:rsidRDefault="0027726C" w:rsidP="0027726C">
      <w:pPr>
        <w:ind w:left="709"/>
      </w:pPr>
    </w:p>
    <w:p w14:paraId="006FB244" w14:textId="77777777" w:rsidR="0027726C" w:rsidRDefault="0027726C" w:rsidP="0027726C">
      <w:pPr>
        <w:ind w:left="709"/>
      </w:pPr>
    </w:p>
    <w:p w14:paraId="29C4ADAA" w14:textId="79471E82" w:rsidR="0027726C" w:rsidRDefault="0027726C" w:rsidP="002772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COMUNE DI ALME’ </w:t>
      </w:r>
      <w:r w:rsidRPr="00243BCC">
        <w:rPr>
          <w:rFonts w:ascii="Arial" w:hAnsi="Arial" w:cs="Arial"/>
          <w:b/>
        </w:rPr>
        <w:t>SERVIZIO FINANZIARIO</w:t>
      </w:r>
      <w:r>
        <w:rPr>
          <w:rFonts w:ascii="Arial" w:hAnsi="Arial" w:cs="Arial"/>
          <w:b/>
        </w:rPr>
        <w:t xml:space="preserve">/TRIBUTI </w:t>
      </w:r>
    </w:p>
    <w:p w14:paraId="22BACF31" w14:textId="77777777" w:rsidR="0027726C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</w:p>
    <w:p w14:paraId="67BABE7F" w14:textId="6AED0A8E" w:rsidR="0027726C" w:rsidRPr="000F6E7E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022B074D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47C3BD6F" w14:textId="77777777" w:rsidR="0027726C" w:rsidRPr="000F6E7E" w:rsidRDefault="0027726C" w:rsidP="0027726C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3B472877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2F26BB09" w14:textId="398DAF27" w:rsidR="0027726C" w:rsidRPr="0027726C" w:rsidRDefault="0027726C" w:rsidP="0027726C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r>
        <w:rPr>
          <w:rFonts w:ascii="Verdana" w:hAnsi="Verdana"/>
          <w:sz w:val="16"/>
          <w:szCs w:val="16"/>
        </w:rPr>
        <w:t xml:space="preserve">G. Marconi, 12, 24011 Almè (BG) (tel. 035541037) </w:t>
      </w:r>
    </w:p>
    <w:p w14:paraId="0B854F47" w14:textId="77777777" w:rsidR="0027726C" w:rsidRPr="0027726C" w:rsidRDefault="0027726C" w:rsidP="0027726C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7CC68AC6" w14:textId="7024DE0E" w:rsidR="0027726C" w:rsidRP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27726C">
        <w:rPr>
          <w:rFonts w:ascii="Verdana" w:hAnsi="Verdana"/>
          <w:b/>
          <w:sz w:val="16"/>
          <w:szCs w:val="16"/>
        </w:rPr>
        <w:t>Responsabile della protezione dei dati</w:t>
      </w:r>
    </w:p>
    <w:p w14:paraId="67C6BE8B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4E88DAFF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7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7346562E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6C6511FA" w14:textId="77777777" w:rsid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7C6F99FB" w14:textId="77777777" w:rsidR="0027726C" w:rsidRPr="000F0855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1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1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60731D41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3B36362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29C96E4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2F99A03F" w14:textId="4F96E077" w:rsidR="0027726C" w:rsidRDefault="0027726C" w:rsidP="0027726C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2" w:name="_Hlk11665656"/>
      <w:r>
        <w:rPr>
          <w:rFonts w:ascii="Verdana" w:hAnsi="Verdana"/>
          <w:sz w:val="16"/>
          <w:szCs w:val="16"/>
          <w:u w:val="single"/>
        </w:rPr>
        <w:t>Richiesta di pagamento/rimborso dei tributi e relativi accertamenti/riscossioni, nonché per la gestione economico-finanziaria dell’Ente.</w:t>
      </w:r>
    </w:p>
    <w:bookmarkEnd w:id="2"/>
    <w:p w14:paraId="33A558AB" w14:textId="77777777" w:rsidR="0027726C" w:rsidRPr="000F6E7E" w:rsidRDefault="0027726C" w:rsidP="0027726C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9477268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bookmarkStart w:id="3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3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74FCFB43" w14:textId="77777777" w:rsidR="0027726C" w:rsidRPr="000F6E7E" w:rsidRDefault="0027726C" w:rsidP="0027726C">
      <w:pPr>
        <w:ind w:left="284"/>
        <w:jc w:val="both"/>
        <w:rPr>
          <w:rFonts w:ascii="Verdana" w:hAnsi="Verdana"/>
          <w:sz w:val="16"/>
          <w:szCs w:val="16"/>
        </w:rPr>
      </w:pPr>
    </w:p>
    <w:p w14:paraId="2840205E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3F2686B2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440A3E9E" w14:textId="0E801E0B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bookmarkStart w:id="4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Tribunali</w:t>
      </w:r>
      <w:r w:rsidRPr="000F6E7E">
        <w:rPr>
          <w:rFonts w:ascii="Verdana" w:hAnsi="Verdana"/>
          <w:sz w:val="16"/>
          <w:szCs w:val="16"/>
        </w:rPr>
        <w:t>.)</w:t>
      </w:r>
    </w:p>
    <w:p w14:paraId="58111913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22FBDA67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32F6557F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4"/>
    <w:p w14:paraId="2F3AA5D4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77F894C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16714DB3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13BE7B9C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0D98D043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3A7A63D8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04553694" w14:textId="77777777" w:rsidR="0027726C" w:rsidRPr="000F6E7E" w:rsidRDefault="0027726C" w:rsidP="0027726C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Italiani).</w:t>
      </w:r>
    </w:p>
    <w:p w14:paraId="541B8ED3" w14:textId="77777777" w:rsidR="0027726C" w:rsidRPr="000F6E7E" w:rsidRDefault="0027726C" w:rsidP="0027726C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4043244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6AD443CF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Lei, in qualità di soggetto interessato, potrà in qualsiasi momento esercitare i diritti di seguito indicati:</w:t>
      </w:r>
    </w:p>
    <w:p w14:paraId="6C3A51F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14681F12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797CA604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3DF9D54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8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3478A98A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predetti diritti potranno essere esercitati inviando apposita richiesta al Titolare del trattamento mediante i canali di contatto indicati all’art. 1 della presente informativa.</w:t>
      </w:r>
    </w:p>
    <w:p w14:paraId="140CE050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4D0613FC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</w:p>
    <w:p w14:paraId="7D3989DA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236A7233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45ABC7B3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6A18E834" w14:textId="77777777" w:rsidR="0027726C" w:rsidRPr="00EE258F" w:rsidRDefault="0027726C" w:rsidP="0027726C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tab/>
      </w:r>
      <w:r w:rsidRPr="00EE258F">
        <w:tab/>
      </w:r>
    </w:p>
    <w:p w14:paraId="386A6A92" w14:textId="65873AEE" w:rsidR="0027726C" w:rsidRDefault="0027726C" w:rsidP="0027726C">
      <w:pPr>
        <w:jc w:val="center"/>
        <w:rPr>
          <w:rFonts w:ascii="Arial" w:hAnsi="Arial" w:cs="Arial"/>
          <w:b/>
        </w:rPr>
      </w:pPr>
    </w:p>
    <w:p w14:paraId="0FEC98C7" w14:textId="02ADB561" w:rsidR="0027726C" w:rsidRDefault="0027726C" w:rsidP="0027726C">
      <w:pPr>
        <w:jc w:val="center"/>
        <w:rPr>
          <w:rFonts w:ascii="Arial" w:hAnsi="Arial" w:cs="Arial"/>
          <w:b/>
        </w:rPr>
      </w:pPr>
    </w:p>
    <w:p w14:paraId="5D140EB9" w14:textId="6585A9CC" w:rsidR="0027726C" w:rsidRDefault="0027726C" w:rsidP="0027726C">
      <w:pPr>
        <w:jc w:val="center"/>
        <w:rPr>
          <w:rFonts w:ascii="Arial" w:hAnsi="Arial" w:cs="Arial"/>
          <w:b/>
        </w:rPr>
      </w:pPr>
    </w:p>
    <w:p w14:paraId="53CFD8BD" w14:textId="77777777" w:rsidR="0027726C" w:rsidRDefault="0027726C" w:rsidP="0027726C">
      <w:pPr>
        <w:jc w:val="center"/>
        <w:rPr>
          <w:rFonts w:ascii="Arial" w:hAnsi="Arial" w:cs="Arial"/>
          <w:b/>
        </w:rPr>
      </w:pPr>
    </w:p>
    <w:p w14:paraId="362AEAB2" w14:textId="7878207F" w:rsidR="003869F4" w:rsidRPr="00EE258F" w:rsidRDefault="003869F4" w:rsidP="0027726C">
      <w:pPr>
        <w:jc w:val="center"/>
      </w:pPr>
    </w:p>
    <w:sectPr w:rsidR="003869F4" w:rsidRPr="00EE258F" w:rsidSect="00DF7079">
      <w:pgSz w:w="11907" w:h="16840" w:code="9"/>
      <w:pgMar w:top="426" w:right="794" w:bottom="1134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93944"/>
    <w:multiLevelType w:val="hybridMultilevel"/>
    <w:tmpl w:val="E651E2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A56D25"/>
    <w:multiLevelType w:val="hybridMultilevel"/>
    <w:tmpl w:val="9C0496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8713">
    <w:abstractNumId w:val="3"/>
  </w:num>
  <w:num w:numId="2" w16cid:durableId="1270774659">
    <w:abstractNumId w:val="4"/>
  </w:num>
  <w:num w:numId="3" w16cid:durableId="162547196">
    <w:abstractNumId w:val="7"/>
  </w:num>
  <w:num w:numId="4" w16cid:durableId="596912140">
    <w:abstractNumId w:val="10"/>
  </w:num>
  <w:num w:numId="5" w16cid:durableId="512112447">
    <w:abstractNumId w:val="9"/>
  </w:num>
  <w:num w:numId="6" w16cid:durableId="931162090">
    <w:abstractNumId w:val="8"/>
  </w:num>
  <w:num w:numId="7" w16cid:durableId="1871800537">
    <w:abstractNumId w:val="6"/>
  </w:num>
  <w:num w:numId="8" w16cid:durableId="1621255484">
    <w:abstractNumId w:val="2"/>
  </w:num>
  <w:num w:numId="9" w16cid:durableId="665784278">
    <w:abstractNumId w:val="5"/>
  </w:num>
  <w:num w:numId="10" w16cid:durableId="534974686">
    <w:abstractNumId w:val="11"/>
  </w:num>
  <w:num w:numId="11" w16cid:durableId="1350986296">
    <w:abstractNumId w:val="1"/>
  </w:num>
  <w:num w:numId="12" w16cid:durableId="625426738">
    <w:abstractNumId w:val="0"/>
  </w:num>
  <w:num w:numId="13" w16cid:durableId="12532745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2679C"/>
    <w:rsid w:val="0004710D"/>
    <w:rsid w:val="000623BE"/>
    <w:rsid w:val="000633B6"/>
    <w:rsid w:val="00066EBB"/>
    <w:rsid w:val="00067EAA"/>
    <w:rsid w:val="00076C6E"/>
    <w:rsid w:val="00091CC3"/>
    <w:rsid w:val="00137D18"/>
    <w:rsid w:val="00200B41"/>
    <w:rsid w:val="00216607"/>
    <w:rsid w:val="0027726C"/>
    <w:rsid w:val="002D2C61"/>
    <w:rsid w:val="002E6A74"/>
    <w:rsid w:val="003853E7"/>
    <w:rsid w:val="003869F4"/>
    <w:rsid w:val="00396116"/>
    <w:rsid w:val="003B65AA"/>
    <w:rsid w:val="003C4ECD"/>
    <w:rsid w:val="00417BB4"/>
    <w:rsid w:val="004210D9"/>
    <w:rsid w:val="00491ECE"/>
    <w:rsid w:val="004A18E2"/>
    <w:rsid w:val="004E0720"/>
    <w:rsid w:val="004E5277"/>
    <w:rsid w:val="006223C7"/>
    <w:rsid w:val="0070080D"/>
    <w:rsid w:val="00723429"/>
    <w:rsid w:val="007A7D40"/>
    <w:rsid w:val="007D4A60"/>
    <w:rsid w:val="007E72B1"/>
    <w:rsid w:val="007F6CD0"/>
    <w:rsid w:val="008500A6"/>
    <w:rsid w:val="008526C9"/>
    <w:rsid w:val="00863E6F"/>
    <w:rsid w:val="008700E5"/>
    <w:rsid w:val="008818CB"/>
    <w:rsid w:val="008B1C72"/>
    <w:rsid w:val="008D1C92"/>
    <w:rsid w:val="00916EC1"/>
    <w:rsid w:val="009A08FB"/>
    <w:rsid w:val="00A72B0D"/>
    <w:rsid w:val="00AB6EC2"/>
    <w:rsid w:val="00B04893"/>
    <w:rsid w:val="00B170D1"/>
    <w:rsid w:val="00B33CE5"/>
    <w:rsid w:val="00BC7EA9"/>
    <w:rsid w:val="00BE19B9"/>
    <w:rsid w:val="00C401FD"/>
    <w:rsid w:val="00C502D2"/>
    <w:rsid w:val="00CE6453"/>
    <w:rsid w:val="00CF59F3"/>
    <w:rsid w:val="00D73084"/>
    <w:rsid w:val="00DB556A"/>
    <w:rsid w:val="00DD04B6"/>
    <w:rsid w:val="00DF7079"/>
    <w:rsid w:val="00E31468"/>
    <w:rsid w:val="00E428A8"/>
    <w:rsid w:val="00E83A71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F70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itingeservices@pec-leg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Maryna Varonka</cp:lastModifiedBy>
  <cp:revision>4</cp:revision>
  <cp:lastPrinted>2019-11-12T08:39:00Z</cp:lastPrinted>
  <dcterms:created xsi:type="dcterms:W3CDTF">2023-02-13T14:10:00Z</dcterms:created>
  <dcterms:modified xsi:type="dcterms:W3CDTF">2023-02-14T08:05:00Z</dcterms:modified>
</cp:coreProperties>
</file>